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 w:val="28"/>
          <w:szCs w:val="28"/>
          <w:shd w:val="clear" w:color="auto" w:fill="FFFFFF"/>
          <w:lang w:bidi="ar"/>
        </w:rPr>
        <w:t>请认真阅读以下内容，资料凌乱视为报名无效。</w:t>
      </w:r>
    </w:p>
    <w:p w14:paraId="1D7BE672">
      <w:pPr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需提交的资料如下：</w:t>
      </w:r>
    </w:p>
    <w:p w14:paraId="6BF89495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1、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word版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不要放盖章图片，仅文字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招标技术参数（要求语言精炼，不得以说明书口吻表述，数值类尽可能用≥或≤或多少至多少等）</w:t>
      </w:r>
    </w:p>
    <w:p w14:paraId="6E5BB8FF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2、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excel版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不要放盖章图片，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参数征集一览表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报价必须填，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流水号、网采限价如有必须填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（填完整）</w:t>
      </w:r>
    </w:p>
    <w:p w14:paraId="7F6465CA">
      <w:pPr>
        <w:rPr>
          <w:rFonts w:hint="default" w:ascii="宋体" w:hAnsi="宋体" w:cs="宋体" w:eastAsiaTheme="minorEastAsia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3、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电子版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产品彩页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按顺序</w:t>
      </w:r>
    </w:p>
    <w:p w14:paraId="72896556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4、以下资料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按顺序做成一个pdf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,盖经销商或厂家公章。参数征集一览表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盖章图片）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、招标技术参数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盖章图片）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、三份同型号产品合同或发票复印件（优先填报省内三甲医院）、医疗器械注册证、经销商证件、生产企业证件等。</w:t>
      </w:r>
    </w:p>
    <w:p w14:paraId="46E58468">
      <w:pPr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以上4个文件做一个压缩包，以“包别+供应商”简称命名。</w:t>
      </w:r>
    </w:p>
    <w:p w14:paraId="2CC5ABE4">
      <w:pPr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一个包内的产品要报齐。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007351B2"/>
    <w:rsid w:val="00B467E0"/>
    <w:rsid w:val="00E02D9B"/>
    <w:rsid w:val="1A566EDE"/>
    <w:rsid w:val="2AC83D16"/>
    <w:rsid w:val="2C4233CA"/>
    <w:rsid w:val="2F05683D"/>
    <w:rsid w:val="53643B7D"/>
    <w:rsid w:val="53E21E30"/>
    <w:rsid w:val="6311467A"/>
    <w:rsid w:val="69823BDB"/>
    <w:rsid w:val="782A2DB7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276</Characters>
  <Lines>1</Lines>
  <Paragraphs>1</Paragraphs>
  <TotalTime>9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医务科</cp:lastModifiedBy>
  <dcterms:modified xsi:type="dcterms:W3CDTF">2026-06-18T07:28:51Z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eyJoZGlkIjoiOWI3OTkzZjc4ZTg3Mzc0M2U3Nzc4NTRjNjFiZWUyMDQiLCJ1c2VySWQiOiIyMDM4NDc1MjIifQ==</vt:lpwstr>
  </property>
</Properties>
</file>